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1828" w14:textId="35A02B79" w:rsidR="00FD27DF" w:rsidRDefault="00170036" w:rsidP="00170036">
      <w:pPr>
        <w:jc w:val="center"/>
      </w:pPr>
      <w:r>
        <w:rPr>
          <w:noProof/>
        </w:rPr>
        <w:drawing>
          <wp:inline distT="0" distB="0" distL="0" distR="0" wp14:anchorId="4DCEDE9A" wp14:editId="0266BE89">
            <wp:extent cx="224286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- 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29"/>
                    <a:stretch/>
                  </pic:blipFill>
                  <pic:spPr bwMode="auto">
                    <a:xfrm>
                      <a:off x="0" y="0"/>
                      <a:ext cx="2339453" cy="95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59909" w14:textId="77777777" w:rsidR="001C26D3" w:rsidRDefault="001C26D3" w:rsidP="00170036">
      <w:pPr>
        <w:rPr>
          <w:rFonts w:ascii="Dax-Light" w:hAnsi="Dax-Light"/>
        </w:rPr>
      </w:pPr>
    </w:p>
    <w:p w14:paraId="23157A2F" w14:textId="77777777" w:rsidR="001C26D3" w:rsidRDefault="001C26D3" w:rsidP="00170036">
      <w:pPr>
        <w:rPr>
          <w:rFonts w:ascii="Dax-Light" w:hAnsi="Dax-Light"/>
        </w:rPr>
      </w:pPr>
    </w:p>
    <w:p w14:paraId="679420AC" w14:textId="38B656BA" w:rsidR="00585711" w:rsidRPr="00042AC3" w:rsidRDefault="00585711" w:rsidP="00170036">
      <w:pPr>
        <w:rPr>
          <w:rFonts w:ascii="Dax-Light" w:hAnsi="Dax-Light"/>
        </w:rPr>
      </w:pPr>
    </w:p>
    <w:p w14:paraId="4629FB28" w14:textId="08F16C60" w:rsidR="00585711" w:rsidRDefault="00956E58" w:rsidP="00A67FE8">
      <w:pPr>
        <w:jc w:val="both"/>
        <w:rPr>
          <w:rFonts w:ascii="Dax-Light" w:hAnsi="Dax-Light"/>
        </w:rPr>
      </w:pPr>
      <w:r>
        <w:rPr>
          <w:rFonts w:ascii="Dax-Regular" w:hAnsi="Dax-Regular"/>
          <w:b/>
          <w:bCs/>
          <w:color w:val="2F5496" w:themeColor="accent1" w:themeShade="BF"/>
        </w:rPr>
        <w:t>Appointment of Proxy for the 202</w:t>
      </w:r>
      <w:r w:rsidR="00737600">
        <w:rPr>
          <w:rFonts w:ascii="Dax-Regular" w:hAnsi="Dax-Regular"/>
          <w:b/>
          <w:bCs/>
          <w:color w:val="2F5496" w:themeColor="accent1" w:themeShade="BF"/>
        </w:rPr>
        <w:t>3</w:t>
      </w:r>
      <w:r>
        <w:rPr>
          <w:rFonts w:ascii="Dax-Regular" w:hAnsi="Dax-Regular"/>
          <w:b/>
          <w:bCs/>
          <w:color w:val="2F5496" w:themeColor="accent1" w:themeShade="BF"/>
        </w:rPr>
        <w:t xml:space="preserve"> Albany Chamber of Commerce </w:t>
      </w:r>
      <w:r w:rsidR="00633D5D">
        <w:rPr>
          <w:rFonts w:ascii="Dax-Regular" w:hAnsi="Dax-Regular"/>
          <w:b/>
          <w:bCs/>
          <w:color w:val="2F5496" w:themeColor="accent1" w:themeShade="BF"/>
        </w:rPr>
        <w:t>and</w:t>
      </w:r>
      <w:r>
        <w:rPr>
          <w:rFonts w:ascii="Dax-Regular" w:hAnsi="Dax-Regular"/>
          <w:b/>
          <w:bCs/>
          <w:color w:val="2F5496" w:themeColor="accent1" w:themeShade="BF"/>
        </w:rPr>
        <w:t xml:space="preserve"> Industry AGM. </w:t>
      </w:r>
    </w:p>
    <w:p w14:paraId="5EA0E19F" w14:textId="30CEA43B" w:rsidR="001C26D3" w:rsidRDefault="001C26D3" w:rsidP="00170036">
      <w:pPr>
        <w:rPr>
          <w:rFonts w:ascii="Dax-Light" w:hAnsi="Dax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559"/>
        <w:gridCol w:w="8035"/>
      </w:tblGrid>
      <w:tr w:rsidR="00A67FE8" w14:paraId="117ED13D" w14:textId="77777777" w:rsidTr="00A67FE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5AB20F0" w14:textId="7D297308" w:rsidR="00A67FE8" w:rsidRDefault="00A67FE8" w:rsidP="00170036">
            <w:pPr>
              <w:rPr>
                <w:rFonts w:ascii="Dax-Light" w:hAnsi="Dax-Light"/>
              </w:rPr>
            </w:pPr>
            <w:r>
              <w:rPr>
                <w:rFonts w:ascii="Dax-Light" w:hAnsi="Dax-Light"/>
              </w:rPr>
              <w:t xml:space="preserve">I, </w:t>
            </w:r>
          </w:p>
        </w:tc>
        <w:tc>
          <w:tcPr>
            <w:tcW w:w="8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B5B00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  <w:tr w:rsidR="00A67FE8" w14:paraId="43974C0A" w14:textId="77777777" w:rsidTr="00A67FE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2DDA84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  <w:tc>
          <w:tcPr>
            <w:tcW w:w="8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4D89F" w14:textId="45A4F4BD" w:rsidR="00A67FE8" w:rsidRDefault="00A67FE8" w:rsidP="00A67FE8">
            <w:pPr>
              <w:jc w:val="center"/>
              <w:rPr>
                <w:rFonts w:ascii="Dax-Light" w:hAnsi="Dax-Light"/>
              </w:rPr>
            </w:pPr>
            <w:r w:rsidRPr="00956E58">
              <w:rPr>
                <w:rFonts w:ascii="Dax-Light" w:hAnsi="Dax-Light"/>
                <w:sz w:val="16"/>
                <w:szCs w:val="16"/>
              </w:rPr>
              <w:t>(Insert Member’s name)</w:t>
            </w:r>
          </w:p>
        </w:tc>
      </w:tr>
      <w:tr w:rsidR="00A67FE8" w14:paraId="0F5BFFA1" w14:textId="77777777" w:rsidTr="00A67FE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4CF446" w14:textId="0EDD3DA6" w:rsidR="00A67FE8" w:rsidRDefault="00A67FE8" w:rsidP="00170036">
            <w:pPr>
              <w:rPr>
                <w:rFonts w:ascii="Dax-Light" w:hAnsi="Dax-Light"/>
              </w:rPr>
            </w:pPr>
            <w:r>
              <w:rPr>
                <w:rFonts w:ascii="Dax-Light" w:hAnsi="Dax-Light"/>
              </w:rPr>
              <w:t>of</w:t>
            </w:r>
          </w:p>
        </w:tc>
        <w:tc>
          <w:tcPr>
            <w:tcW w:w="8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3F6B4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  <w:tr w:rsidR="00A67FE8" w14:paraId="79B9E385" w14:textId="77777777" w:rsidTr="00A67FE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6A8BB8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  <w:tc>
          <w:tcPr>
            <w:tcW w:w="8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EEF95" w14:textId="16A24305" w:rsidR="00A67FE8" w:rsidRPr="00A67FE8" w:rsidRDefault="00A67FE8" w:rsidP="00A67FE8">
            <w:pPr>
              <w:jc w:val="center"/>
              <w:rPr>
                <w:rFonts w:ascii="Dax-Light" w:hAnsi="Dax-Light"/>
                <w:sz w:val="16"/>
                <w:szCs w:val="16"/>
              </w:rPr>
            </w:pPr>
            <w:r w:rsidRPr="00956E58">
              <w:rPr>
                <w:rFonts w:ascii="Dax-Light" w:hAnsi="Dax-Light"/>
                <w:sz w:val="16"/>
                <w:szCs w:val="16"/>
              </w:rPr>
              <w:t>(Insert Member’s address)</w:t>
            </w:r>
          </w:p>
        </w:tc>
      </w:tr>
      <w:tr w:rsidR="00A67FE8" w14:paraId="591AB1A0" w14:textId="77777777" w:rsidTr="00A67FE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EA7AAE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  <w:tc>
          <w:tcPr>
            <w:tcW w:w="8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1140B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  <w:tr w:rsidR="00A67FE8" w14:paraId="29DC5EBA" w14:textId="77777777" w:rsidTr="00524C1D"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A34F3" w14:textId="77777777" w:rsidR="00A67FE8" w:rsidRDefault="00A67FE8" w:rsidP="00A67FE8">
            <w:pPr>
              <w:rPr>
                <w:rFonts w:ascii="Dax-Light" w:hAnsi="Dax-Light"/>
              </w:rPr>
            </w:pPr>
            <w:r>
              <w:rPr>
                <w:rFonts w:ascii="Dax-Light" w:hAnsi="Dax-Light"/>
              </w:rPr>
              <w:t>being a current financial member of the Albany Chamber of Commerce and Industry</w:t>
            </w:r>
          </w:p>
          <w:p w14:paraId="71F39D09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  <w:tr w:rsidR="00A67FE8" w14:paraId="6658CF70" w14:textId="77777777" w:rsidTr="00A67FE8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F543C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  <w:tc>
          <w:tcPr>
            <w:tcW w:w="8035" w:type="dxa"/>
            <w:tcBorders>
              <w:top w:val="nil"/>
              <w:left w:val="nil"/>
              <w:bottom w:val="nil"/>
              <w:right w:val="nil"/>
            </w:tcBorders>
          </w:tcPr>
          <w:p w14:paraId="134F5ABD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  <w:tr w:rsidR="00A67FE8" w14:paraId="0099C13A" w14:textId="77777777" w:rsidTr="00A67FE8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36FB7" w14:textId="370AAFF6" w:rsidR="00A67FE8" w:rsidRDefault="00A67FE8" w:rsidP="00170036">
            <w:pPr>
              <w:rPr>
                <w:rFonts w:ascii="Dax-Light" w:hAnsi="Dax-Light"/>
              </w:rPr>
            </w:pPr>
            <w:r>
              <w:rPr>
                <w:rFonts w:ascii="Dax-Light" w:hAnsi="Dax-Light"/>
              </w:rPr>
              <w:t>appoint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1A23D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  <w:tr w:rsidR="00A67FE8" w14:paraId="0532BCF5" w14:textId="77777777" w:rsidTr="00A67FE8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6B08D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FF9E6" w14:textId="404C268D" w:rsidR="00A67FE8" w:rsidRPr="00A67FE8" w:rsidRDefault="00A67FE8" w:rsidP="00A67FE8">
            <w:pPr>
              <w:rPr>
                <w:rFonts w:ascii="Dax-Light" w:hAnsi="Dax-Light"/>
                <w:sz w:val="16"/>
                <w:szCs w:val="16"/>
              </w:rPr>
            </w:pPr>
            <w:r>
              <w:rPr>
                <w:rFonts w:ascii="Dax-Light" w:hAnsi="Dax-Light"/>
                <w:sz w:val="16"/>
                <w:szCs w:val="16"/>
              </w:rPr>
              <w:t xml:space="preserve">                                                                                 </w:t>
            </w:r>
            <w:r w:rsidRPr="00A7620B">
              <w:rPr>
                <w:rFonts w:ascii="Dax-Light" w:hAnsi="Dax-Light"/>
                <w:sz w:val="16"/>
                <w:szCs w:val="16"/>
              </w:rPr>
              <w:t>(Inset Proxy’s name)</w:t>
            </w:r>
          </w:p>
        </w:tc>
      </w:tr>
    </w:tbl>
    <w:p w14:paraId="027F4414" w14:textId="77777777" w:rsidR="00A7620B" w:rsidRPr="00042AC3" w:rsidRDefault="00A7620B" w:rsidP="00170036">
      <w:pPr>
        <w:rPr>
          <w:rFonts w:ascii="Dax-Light" w:hAnsi="Dax-Light"/>
        </w:rPr>
      </w:pPr>
    </w:p>
    <w:p w14:paraId="0653FC8B" w14:textId="0F2DE03D" w:rsidR="00956E58" w:rsidRDefault="00956E58" w:rsidP="00A67FE8">
      <w:pPr>
        <w:jc w:val="both"/>
        <w:rPr>
          <w:rFonts w:ascii="Dax-Light" w:hAnsi="Dax-Light"/>
        </w:rPr>
      </w:pPr>
      <w:r>
        <w:rPr>
          <w:rFonts w:ascii="Dax-Light" w:hAnsi="Dax-Light"/>
        </w:rPr>
        <w:t xml:space="preserve">who is </w:t>
      </w:r>
      <w:r w:rsidR="00A67FE8">
        <w:rPr>
          <w:rFonts w:ascii="Dax-Light" w:hAnsi="Dax-Light"/>
        </w:rPr>
        <w:t xml:space="preserve">a </w:t>
      </w:r>
      <w:r>
        <w:rPr>
          <w:rFonts w:ascii="Dax-Light" w:hAnsi="Dax-Light"/>
        </w:rPr>
        <w:t xml:space="preserve">current financial member of the Albany Chamber of Commerce and Industry, as my proxy. </w:t>
      </w:r>
    </w:p>
    <w:p w14:paraId="564446D5" w14:textId="4813A7A2" w:rsidR="00956E58" w:rsidRDefault="00956E58" w:rsidP="00A67FE8">
      <w:pPr>
        <w:jc w:val="both"/>
        <w:rPr>
          <w:rFonts w:ascii="Dax-Light" w:hAnsi="Dax-Light"/>
        </w:rPr>
      </w:pPr>
    </w:p>
    <w:p w14:paraId="3512D655" w14:textId="77777777" w:rsidR="00A7620B" w:rsidRDefault="00A7620B" w:rsidP="00A67FE8">
      <w:pPr>
        <w:jc w:val="both"/>
        <w:rPr>
          <w:rFonts w:ascii="Dax-Light" w:hAnsi="Dax-Light"/>
        </w:rPr>
      </w:pPr>
    </w:p>
    <w:p w14:paraId="7EC58728" w14:textId="7D3D0701" w:rsidR="00956E58" w:rsidRDefault="00956E58" w:rsidP="00A67FE8">
      <w:pPr>
        <w:spacing w:line="360" w:lineRule="auto"/>
        <w:jc w:val="both"/>
        <w:rPr>
          <w:rFonts w:ascii="Dax-Light" w:hAnsi="Dax-Light"/>
        </w:rPr>
      </w:pPr>
      <w:r>
        <w:rPr>
          <w:rFonts w:ascii="Dax-Light" w:hAnsi="Dax-Light"/>
        </w:rPr>
        <w:t xml:space="preserve">My proxy is authorised to vote on my behalf at the Annual General Meeting (and any adjournments of the Annual General Meeting held on </w:t>
      </w:r>
      <w:r w:rsidR="00737600">
        <w:rPr>
          <w:rFonts w:ascii="Dax-Light" w:hAnsi="Dax-Light"/>
        </w:rPr>
        <w:t>31st</w:t>
      </w:r>
      <w:r>
        <w:rPr>
          <w:rFonts w:ascii="Dax-Light" w:hAnsi="Dax-Light"/>
        </w:rPr>
        <w:t xml:space="preserve"> May 202</w:t>
      </w:r>
      <w:r w:rsidR="005D2072">
        <w:rPr>
          <w:rFonts w:ascii="Dax-Light" w:hAnsi="Dax-Light"/>
        </w:rPr>
        <w:t>3</w:t>
      </w:r>
      <w:r w:rsidR="00A7620B">
        <w:rPr>
          <w:rFonts w:ascii="Dax-Light" w:hAnsi="Dax-Light"/>
        </w:rPr>
        <w:t xml:space="preserve">). </w:t>
      </w:r>
    </w:p>
    <w:p w14:paraId="4C25D56F" w14:textId="6279F12B" w:rsidR="00A7620B" w:rsidRDefault="00A7620B" w:rsidP="00170036">
      <w:pPr>
        <w:rPr>
          <w:rFonts w:ascii="Dax-Light" w:hAnsi="Dax-Light"/>
        </w:rPr>
      </w:pPr>
    </w:p>
    <w:p w14:paraId="7B25E365" w14:textId="2043841C" w:rsidR="00A7620B" w:rsidRDefault="00A7620B" w:rsidP="00170036">
      <w:pPr>
        <w:rPr>
          <w:rFonts w:ascii="Dax-Light" w:hAnsi="Dax-Light"/>
        </w:rPr>
      </w:pPr>
    </w:p>
    <w:p w14:paraId="592FD826" w14:textId="77777777" w:rsidR="00A67FE8" w:rsidRDefault="00A67FE8" w:rsidP="00170036">
      <w:pPr>
        <w:rPr>
          <w:rFonts w:ascii="Dax-Light" w:hAnsi="Dax-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A67FE8" w14:paraId="12D3C348" w14:textId="77777777" w:rsidTr="00A67FE8">
        <w:tc>
          <w:tcPr>
            <w:tcW w:w="1838" w:type="dxa"/>
          </w:tcPr>
          <w:p w14:paraId="29CA7CAF" w14:textId="35D0611D" w:rsidR="00A67FE8" w:rsidRDefault="00A67FE8" w:rsidP="00170036">
            <w:pPr>
              <w:rPr>
                <w:rFonts w:ascii="Dax-Light" w:hAnsi="Dax-Light"/>
              </w:rPr>
            </w:pPr>
            <w:r>
              <w:rPr>
                <w:rFonts w:ascii="Dax-Light" w:hAnsi="Dax-Light"/>
              </w:rPr>
              <w:t>Signature: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581E05DD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  <w:tr w:rsidR="00A67FE8" w14:paraId="6D90B968" w14:textId="77777777" w:rsidTr="00A67FE8">
        <w:tc>
          <w:tcPr>
            <w:tcW w:w="1838" w:type="dxa"/>
          </w:tcPr>
          <w:p w14:paraId="60F76C62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  <w:tc>
          <w:tcPr>
            <w:tcW w:w="7172" w:type="dxa"/>
            <w:tcBorders>
              <w:top w:val="single" w:sz="4" w:space="0" w:color="auto"/>
            </w:tcBorders>
          </w:tcPr>
          <w:p w14:paraId="542CFC00" w14:textId="5EB3EA8E" w:rsidR="00A67FE8" w:rsidRDefault="00A67FE8" w:rsidP="00A67FE8">
            <w:pPr>
              <w:rPr>
                <w:rFonts w:ascii="Dax-Light" w:hAnsi="Dax-Light"/>
                <w:sz w:val="16"/>
                <w:szCs w:val="16"/>
              </w:rPr>
            </w:pPr>
            <w:r>
              <w:rPr>
                <w:rFonts w:ascii="Dax-Light" w:hAnsi="Dax-Light"/>
                <w:sz w:val="16"/>
                <w:szCs w:val="16"/>
              </w:rPr>
              <w:t xml:space="preserve">                                                 </w:t>
            </w:r>
            <w:r w:rsidRPr="00A7620B">
              <w:rPr>
                <w:rFonts w:ascii="Dax-Light" w:hAnsi="Dax-Light"/>
                <w:sz w:val="16"/>
                <w:szCs w:val="16"/>
              </w:rPr>
              <w:t>(of Member appointing Proxy)</w:t>
            </w:r>
          </w:p>
          <w:p w14:paraId="373A30EA" w14:textId="77777777" w:rsidR="00A67FE8" w:rsidRPr="00A7620B" w:rsidRDefault="00A67FE8" w:rsidP="00A67FE8">
            <w:pPr>
              <w:rPr>
                <w:rFonts w:ascii="Dax-Light" w:hAnsi="Dax-Light"/>
                <w:sz w:val="16"/>
                <w:szCs w:val="16"/>
              </w:rPr>
            </w:pPr>
          </w:p>
          <w:p w14:paraId="0F05D388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  <w:tr w:rsidR="00A67FE8" w14:paraId="133C0032" w14:textId="77777777" w:rsidTr="00A67FE8">
        <w:tc>
          <w:tcPr>
            <w:tcW w:w="1838" w:type="dxa"/>
          </w:tcPr>
          <w:p w14:paraId="6425C30A" w14:textId="76387136" w:rsidR="00A67FE8" w:rsidRDefault="00A67FE8" w:rsidP="00170036">
            <w:pPr>
              <w:rPr>
                <w:rFonts w:ascii="Dax-Light" w:hAnsi="Dax-Light"/>
              </w:rPr>
            </w:pPr>
            <w:r>
              <w:rPr>
                <w:rFonts w:ascii="Dax-Light" w:hAnsi="Dax-Light"/>
              </w:rPr>
              <w:t>Date:</w:t>
            </w: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14:paraId="17B84501" w14:textId="77777777" w:rsidR="00A67FE8" w:rsidRDefault="00A67FE8" w:rsidP="00170036">
            <w:pPr>
              <w:rPr>
                <w:rFonts w:ascii="Dax-Light" w:hAnsi="Dax-Light"/>
              </w:rPr>
            </w:pPr>
          </w:p>
        </w:tc>
      </w:tr>
    </w:tbl>
    <w:p w14:paraId="7B15E451" w14:textId="77777777" w:rsidR="00A7620B" w:rsidRDefault="00A7620B" w:rsidP="00170036">
      <w:pPr>
        <w:rPr>
          <w:rFonts w:ascii="Dax-Light" w:hAnsi="Dax-Light"/>
        </w:rPr>
      </w:pPr>
    </w:p>
    <w:p w14:paraId="454AE55E" w14:textId="654E0E67" w:rsidR="00A7620B" w:rsidRDefault="00A7620B" w:rsidP="00170036">
      <w:pPr>
        <w:rPr>
          <w:rFonts w:ascii="Dax-Light" w:hAnsi="Dax-Light"/>
        </w:rPr>
      </w:pPr>
    </w:p>
    <w:p w14:paraId="212D263F" w14:textId="5C210D69" w:rsidR="00A7620B" w:rsidRDefault="00A7620B" w:rsidP="00170036">
      <w:pPr>
        <w:rPr>
          <w:rFonts w:ascii="Dax-Light" w:hAnsi="Dax-Light"/>
        </w:rPr>
      </w:pPr>
    </w:p>
    <w:p w14:paraId="389B1783" w14:textId="77777777" w:rsidR="006546A3" w:rsidRDefault="006546A3" w:rsidP="00170036">
      <w:pPr>
        <w:rPr>
          <w:rFonts w:ascii="Dax-Light" w:hAnsi="Dax-Light"/>
        </w:rPr>
      </w:pPr>
    </w:p>
    <w:p w14:paraId="643F3C5F" w14:textId="77777777" w:rsidR="006546A3" w:rsidRDefault="006546A3" w:rsidP="00170036">
      <w:pPr>
        <w:rPr>
          <w:rFonts w:ascii="Dax-Light" w:hAnsi="Dax-Light"/>
        </w:rPr>
      </w:pPr>
    </w:p>
    <w:p w14:paraId="7B0C5CC4" w14:textId="2A7A5868" w:rsidR="00A7620B" w:rsidRDefault="00A7620B" w:rsidP="00A67FE8">
      <w:pPr>
        <w:jc w:val="both"/>
        <w:rPr>
          <w:rFonts w:ascii="Dax-Light" w:hAnsi="Dax-Light"/>
        </w:rPr>
      </w:pPr>
      <w:r>
        <w:rPr>
          <w:rFonts w:ascii="Dax-Light" w:hAnsi="Dax-Light"/>
        </w:rPr>
        <w:t xml:space="preserve">This written notice must be given to the President via the ACCI administration on or before </w:t>
      </w:r>
      <w:r w:rsidRPr="006546A3">
        <w:rPr>
          <w:rFonts w:ascii="Dax-Light" w:hAnsi="Dax-Light"/>
          <w:b/>
          <w:bCs/>
        </w:rPr>
        <w:t xml:space="preserve">5pm, Thursday </w:t>
      </w:r>
      <w:r w:rsidR="005D2072">
        <w:rPr>
          <w:rFonts w:ascii="Dax-Light" w:hAnsi="Dax-Light"/>
          <w:b/>
          <w:bCs/>
        </w:rPr>
        <w:t>25th</w:t>
      </w:r>
      <w:r w:rsidRPr="006546A3">
        <w:rPr>
          <w:rFonts w:ascii="Dax-Light" w:hAnsi="Dax-Light"/>
          <w:b/>
          <w:bCs/>
        </w:rPr>
        <w:t xml:space="preserve"> May 202</w:t>
      </w:r>
      <w:r w:rsidR="005D2072">
        <w:rPr>
          <w:rFonts w:ascii="Dax-Light" w:hAnsi="Dax-Light"/>
          <w:b/>
          <w:bCs/>
        </w:rPr>
        <w:t>3</w:t>
      </w:r>
      <w:r w:rsidR="006546A3">
        <w:rPr>
          <w:rFonts w:ascii="Dax-Light" w:hAnsi="Dax-Light"/>
          <w:b/>
          <w:bCs/>
        </w:rPr>
        <w:t xml:space="preserve">. </w:t>
      </w:r>
    </w:p>
    <w:p w14:paraId="0219839B" w14:textId="27DA93D9" w:rsidR="006546A3" w:rsidRDefault="006546A3" w:rsidP="00170036">
      <w:pPr>
        <w:rPr>
          <w:rFonts w:ascii="Dax-Light" w:hAnsi="Dax-Light"/>
        </w:rPr>
      </w:pPr>
    </w:p>
    <w:p w14:paraId="0766AAB4" w14:textId="1DD66549" w:rsidR="006546A3" w:rsidRPr="006546A3" w:rsidRDefault="006546A3" w:rsidP="00170036">
      <w:pPr>
        <w:rPr>
          <w:rFonts w:ascii="Dax-Light" w:hAnsi="Dax-Light"/>
        </w:rPr>
      </w:pPr>
      <w:r>
        <w:rPr>
          <w:rFonts w:ascii="Dax-Light" w:hAnsi="Dax-Light"/>
        </w:rPr>
        <w:t xml:space="preserve">Please email this completed form to </w:t>
      </w:r>
      <w:r w:rsidRPr="006546A3">
        <w:rPr>
          <w:rFonts w:ascii="Dax-Light" w:hAnsi="Dax-Light"/>
          <w:b/>
          <w:bCs/>
        </w:rPr>
        <w:t>admin@albanycci.com.au</w:t>
      </w:r>
      <w:r>
        <w:rPr>
          <w:rFonts w:ascii="Dax-Light" w:hAnsi="Dax-Light"/>
        </w:rPr>
        <w:t xml:space="preserve"> </w:t>
      </w:r>
    </w:p>
    <w:sectPr w:rsidR="006546A3" w:rsidRPr="006546A3" w:rsidSect="00A67F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x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762"/>
    <w:multiLevelType w:val="hybridMultilevel"/>
    <w:tmpl w:val="D79A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145F51"/>
    <w:multiLevelType w:val="hybridMultilevel"/>
    <w:tmpl w:val="BFBC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96198286">
    <w:abstractNumId w:val="1"/>
  </w:num>
  <w:num w:numId="2" w16cid:durableId="15491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6F"/>
    <w:rsid w:val="00042AC3"/>
    <w:rsid w:val="0005438B"/>
    <w:rsid w:val="000E187B"/>
    <w:rsid w:val="00143A6F"/>
    <w:rsid w:val="00170036"/>
    <w:rsid w:val="001C26D3"/>
    <w:rsid w:val="00585711"/>
    <w:rsid w:val="005B2060"/>
    <w:rsid w:val="005B78C1"/>
    <w:rsid w:val="005D2072"/>
    <w:rsid w:val="00633D5D"/>
    <w:rsid w:val="006546A3"/>
    <w:rsid w:val="00686731"/>
    <w:rsid w:val="00737600"/>
    <w:rsid w:val="007B77AC"/>
    <w:rsid w:val="00956E58"/>
    <w:rsid w:val="00A67FE8"/>
    <w:rsid w:val="00A7620B"/>
    <w:rsid w:val="00B35EC0"/>
    <w:rsid w:val="00B74EE2"/>
    <w:rsid w:val="00BE5D44"/>
    <w:rsid w:val="00DD75EB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36A5"/>
  <w15:chartTrackingRefBased/>
  <w15:docId w15:val="{6BB996AA-08C9-8B49-A8EB-4ABCDF16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A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5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2A5BC399814DA3382B9E7A0AB4B7" ma:contentTypeVersion="10" ma:contentTypeDescription="Create a new document." ma:contentTypeScope="" ma:versionID="3f3687c0574033082a253844ca5a0b29">
  <xsd:schema xmlns:xsd="http://www.w3.org/2001/XMLSchema" xmlns:xs="http://www.w3.org/2001/XMLSchema" xmlns:p="http://schemas.microsoft.com/office/2006/metadata/properties" xmlns:ns2="0f3645ed-c3b7-4f97-b665-1d30f697910a" xmlns:ns3="2a55dd7b-457f-46ae-8f02-180c00d288b3" targetNamespace="http://schemas.microsoft.com/office/2006/metadata/properties" ma:root="true" ma:fieldsID="ce3f68157ca933b24971c472abd12840" ns2:_="" ns3:_="">
    <xsd:import namespace="0f3645ed-c3b7-4f97-b665-1d30f697910a"/>
    <xsd:import namespace="2a55dd7b-457f-46ae-8f02-180c00d28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645ed-c3b7-4f97-b665-1d30f6979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dd7b-457f-46ae-8f02-180c00d28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0B2B5-1DFB-4697-B55B-78D7AFFC1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356D8-9A55-443D-A609-9BC22DF1C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7074C-41FE-4979-828F-C6029E2B3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645ed-c3b7-4f97-b665-1d30f697910a"/>
    <ds:schemaRef ds:uri="2a55dd7b-457f-46ae-8f02-180c00d28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Albany CCI</dc:creator>
  <cp:keywords/>
  <dc:description/>
  <cp:lastModifiedBy>Kristen Pyrz-Brown</cp:lastModifiedBy>
  <cp:revision>7</cp:revision>
  <cp:lastPrinted>2020-03-17T08:03:00Z</cp:lastPrinted>
  <dcterms:created xsi:type="dcterms:W3CDTF">2020-03-17T04:45:00Z</dcterms:created>
  <dcterms:modified xsi:type="dcterms:W3CDTF">2023-05-09T01:30:00Z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0x010100380D2A5BC399814DA3382B9E7A0AB4B7</vt:lpwstr>
  </property>
</Properties>
</file>